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19F" w:rsidRDefault="00A3519F" w:rsidP="0005334E">
      <w:pPr>
        <w:pStyle w:val="a3"/>
        <w:ind w:left="1065"/>
        <w:rPr>
          <w:sz w:val="32"/>
          <w:szCs w:val="32"/>
        </w:rPr>
      </w:pPr>
      <w:r>
        <w:rPr>
          <w:sz w:val="32"/>
          <w:szCs w:val="32"/>
        </w:rPr>
        <w:t xml:space="preserve">                </w:t>
      </w:r>
      <w:r w:rsidRPr="00A3519F">
        <w:rPr>
          <w:b/>
          <w:sz w:val="32"/>
          <w:szCs w:val="32"/>
          <w:u w:val="single"/>
        </w:rPr>
        <w:t xml:space="preserve">ΚΩΔΙΚΑ ΠΟΙΝΙΚΗΣ ΔΙΚΟΝΟΜΙΑΣ </w:t>
      </w:r>
      <w:r>
        <w:rPr>
          <w:b/>
          <w:sz w:val="32"/>
          <w:szCs w:val="32"/>
          <w:u w:val="single"/>
        </w:rPr>
        <w:br/>
        <w:t xml:space="preserve">ΑΣΤΙΚΩΣ ΥΠΕΥΘΥΝΟΣ: </w:t>
      </w:r>
      <w:r>
        <w:rPr>
          <w:sz w:val="32"/>
          <w:szCs w:val="32"/>
        </w:rPr>
        <w:t xml:space="preserve">Είναι το τρίτο πρόσωπο , το οποίο ευθύνεται για την ζημιά που προκλήθηκε από το έγκλημα , το οποίο τελέστηκε από άλλον . </w:t>
      </w:r>
    </w:p>
    <w:p w:rsidR="00A3519F" w:rsidRDefault="00A3519F" w:rsidP="0005334E">
      <w:pPr>
        <w:pStyle w:val="a3"/>
        <w:ind w:left="1065"/>
        <w:rPr>
          <w:sz w:val="32"/>
          <w:szCs w:val="32"/>
        </w:rPr>
      </w:pPr>
    </w:p>
    <w:p w:rsidR="00A3519F" w:rsidRDefault="00A3519F" w:rsidP="0005334E">
      <w:pPr>
        <w:pStyle w:val="a3"/>
        <w:ind w:left="1065"/>
        <w:rPr>
          <w:sz w:val="32"/>
          <w:szCs w:val="32"/>
        </w:rPr>
      </w:pPr>
      <w:r w:rsidRPr="00B31B34">
        <w:rPr>
          <w:b/>
          <w:sz w:val="32"/>
          <w:szCs w:val="32"/>
          <w:u w:val="single"/>
        </w:rPr>
        <w:t>ΠΑΡΑΔΕΙΓΜΑ</w:t>
      </w:r>
      <w:r>
        <w:rPr>
          <w:sz w:val="32"/>
          <w:szCs w:val="32"/>
        </w:rPr>
        <w:t xml:space="preserve"> : Ο ανήλικος 17 ετών ο οποίος είναι υπό την κηδεμονία των γονέων του ακόμη διέπραξε ζωοκλοπή . Σε αυτήν την περίπτωση ευθύνονται και οι γονείς που δεν παρεμπόδισαν τον ανήλικο .</w:t>
      </w:r>
    </w:p>
    <w:p w:rsidR="00A3519F" w:rsidRDefault="00A3519F" w:rsidP="0005334E">
      <w:pPr>
        <w:pStyle w:val="a3"/>
        <w:ind w:left="1065"/>
        <w:rPr>
          <w:sz w:val="32"/>
          <w:szCs w:val="32"/>
        </w:rPr>
      </w:pPr>
    </w:p>
    <w:p w:rsidR="00A3519F" w:rsidRDefault="00A3519F" w:rsidP="0005334E">
      <w:pPr>
        <w:pStyle w:val="a3"/>
        <w:ind w:left="1065"/>
        <w:rPr>
          <w:sz w:val="32"/>
          <w:szCs w:val="32"/>
        </w:rPr>
      </w:pPr>
    </w:p>
    <w:p w:rsidR="0005334E" w:rsidRPr="00A3519F" w:rsidRDefault="00A3519F" w:rsidP="0005334E">
      <w:pPr>
        <w:pStyle w:val="a3"/>
        <w:ind w:left="1065"/>
        <w:rPr>
          <w:b/>
          <w:sz w:val="32"/>
          <w:szCs w:val="32"/>
          <w:u w:val="single"/>
        </w:rPr>
      </w:pPr>
      <w:r w:rsidRPr="00A3519F">
        <w:rPr>
          <w:b/>
          <w:sz w:val="32"/>
          <w:szCs w:val="32"/>
          <w:u w:val="single"/>
        </w:rPr>
        <w:t xml:space="preserve">ΠΟΛΙΤΙΚΟΣ ΕΝΑΓΩΝ </w:t>
      </w:r>
      <w:r>
        <w:rPr>
          <w:b/>
          <w:sz w:val="32"/>
          <w:szCs w:val="32"/>
          <w:u w:val="single"/>
        </w:rPr>
        <w:t xml:space="preserve">: </w:t>
      </w:r>
      <w:r>
        <w:rPr>
          <w:sz w:val="32"/>
          <w:szCs w:val="32"/>
        </w:rPr>
        <w:t xml:space="preserve">Είναι το πρόσωπο εκείνο που παρίσταται στην δίκη για να επιτύχει αποζημίωση για την υλική ζημιά που προκλήθηκε ή χρηματική ικανοποίηση για την ηθική βλάβη ή ψυχική οδύνη που υπέστη από το έγκλημα . </w:t>
      </w:r>
      <w:r w:rsidRPr="00A3519F">
        <w:rPr>
          <w:b/>
          <w:sz w:val="32"/>
          <w:szCs w:val="32"/>
          <w:u w:val="single"/>
        </w:rPr>
        <w:t xml:space="preserve"> </w:t>
      </w:r>
    </w:p>
    <w:p w:rsidR="00A3519F" w:rsidRDefault="00A3519F" w:rsidP="0005334E">
      <w:pPr>
        <w:pStyle w:val="a3"/>
        <w:ind w:left="1065"/>
        <w:rPr>
          <w:b/>
          <w:sz w:val="32"/>
          <w:szCs w:val="32"/>
          <w:u w:val="single"/>
        </w:rPr>
      </w:pPr>
    </w:p>
    <w:p w:rsidR="00B31B34" w:rsidRDefault="00B31B34" w:rsidP="0005334E">
      <w:pPr>
        <w:pStyle w:val="a3"/>
        <w:ind w:left="1065"/>
        <w:rPr>
          <w:b/>
          <w:sz w:val="32"/>
          <w:szCs w:val="32"/>
          <w:u w:val="single"/>
        </w:rPr>
      </w:pPr>
    </w:p>
    <w:p w:rsidR="00B31B34" w:rsidRDefault="00B31B34" w:rsidP="0005334E">
      <w:pPr>
        <w:pStyle w:val="a3"/>
        <w:ind w:left="1065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                                ΑΥΤΟΦΩΡΟ  ΑΔΙΚΗΜΑ </w:t>
      </w:r>
    </w:p>
    <w:p w:rsidR="00B31B34" w:rsidRDefault="00B31B34" w:rsidP="0005334E">
      <w:pPr>
        <w:pStyle w:val="a3"/>
        <w:ind w:left="1065"/>
        <w:rPr>
          <w:b/>
          <w:sz w:val="32"/>
          <w:szCs w:val="32"/>
          <w:u w:val="single"/>
        </w:rPr>
      </w:pPr>
    </w:p>
    <w:p w:rsidR="00B31B34" w:rsidRDefault="00B31B34" w:rsidP="0005334E">
      <w:pPr>
        <w:pStyle w:val="a3"/>
        <w:ind w:left="1065"/>
        <w:rPr>
          <w:sz w:val="32"/>
          <w:szCs w:val="32"/>
        </w:rPr>
      </w:pPr>
      <w:r>
        <w:rPr>
          <w:sz w:val="32"/>
          <w:szCs w:val="32"/>
        </w:rPr>
        <w:t>Ένα έγκλημα θεωρείται αυτόφωρο όταν :</w:t>
      </w:r>
    </w:p>
    <w:p w:rsidR="00B31B34" w:rsidRDefault="00B31B34" w:rsidP="0005334E">
      <w:pPr>
        <w:pStyle w:val="a3"/>
        <w:ind w:left="1065"/>
        <w:rPr>
          <w:sz w:val="32"/>
          <w:szCs w:val="32"/>
        </w:rPr>
      </w:pPr>
      <w:r>
        <w:rPr>
          <w:sz w:val="32"/>
          <w:szCs w:val="32"/>
        </w:rPr>
        <w:t xml:space="preserve">Α) ΕΙΝΑΙ ΕΝ ΤΩ ΠΡΑΤΤΕΣΘΑΙ : Δηλαδή την ώρα που γίνεται </w:t>
      </w:r>
    </w:p>
    <w:p w:rsidR="00B31B34" w:rsidRDefault="00B31B34" w:rsidP="0005334E">
      <w:pPr>
        <w:pStyle w:val="a3"/>
        <w:ind w:left="1065"/>
        <w:rPr>
          <w:sz w:val="32"/>
          <w:szCs w:val="32"/>
        </w:rPr>
      </w:pPr>
      <w:r>
        <w:rPr>
          <w:sz w:val="32"/>
          <w:szCs w:val="32"/>
        </w:rPr>
        <w:t xml:space="preserve">Β) ΟΤΑΝ ΤΕΛΕΣΤΗΚΕ ΠΡΟΣΦΑΤΩΣ : Όταν δηλ έγινε πρόσφατα και </w:t>
      </w:r>
      <w:proofErr w:type="spellStart"/>
      <w:r>
        <w:rPr>
          <w:sz w:val="32"/>
          <w:szCs w:val="32"/>
        </w:rPr>
        <w:t>πρίν</w:t>
      </w:r>
      <w:proofErr w:type="spellEnd"/>
      <w:r>
        <w:rPr>
          <w:sz w:val="32"/>
          <w:szCs w:val="32"/>
        </w:rPr>
        <w:t xml:space="preserve"> από λίγο τερματίστηκε η τέλεση του .</w:t>
      </w:r>
    </w:p>
    <w:p w:rsidR="00B31B34" w:rsidRDefault="00B31B34" w:rsidP="0005334E">
      <w:pPr>
        <w:pStyle w:val="a3"/>
        <w:ind w:left="1065"/>
        <w:rPr>
          <w:sz w:val="32"/>
          <w:szCs w:val="32"/>
        </w:rPr>
      </w:pPr>
      <w:r>
        <w:rPr>
          <w:sz w:val="32"/>
          <w:szCs w:val="32"/>
        </w:rPr>
        <w:t>Γ) Όταν ο δράστης συλλαμβάνεται οπουδήποτε να έχει αντικείμενα δηλ πειστήρια</w:t>
      </w:r>
      <w:r w:rsidR="00394583">
        <w:rPr>
          <w:sz w:val="32"/>
          <w:szCs w:val="32"/>
        </w:rPr>
        <w:t xml:space="preserve"> ή ίχνη πάνω του από το οποίο να συμπεραίνεται ότι διέπραξε έγκλημα σε πρόσφατο χρόνο . </w:t>
      </w:r>
    </w:p>
    <w:p w:rsidR="00394583" w:rsidRDefault="00394583" w:rsidP="0005334E">
      <w:pPr>
        <w:pStyle w:val="a3"/>
        <w:ind w:left="1065"/>
        <w:rPr>
          <w:sz w:val="32"/>
          <w:szCs w:val="32"/>
        </w:rPr>
      </w:pPr>
      <w:r>
        <w:rPr>
          <w:sz w:val="32"/>
          <w:szCs w:val="32"/>
        </w:rPr>
        <w:t xml:space="preserve">Π.Χ ο Α’ καταλαμβάνεται τη νύχτα να βγαίνει από εμπορικό κατάστημα και να έχει πάνω του αντικείμενα που προέρχονται από κλοπή ή ο Β γίνεται αντιληπτός τη νύχτα να τρέχει και να κρατεί μαχαίρι ματωμένο και να βρίσκεται σε έξαλλη κατάσταση όπου και συμπεραίνεται ότι έχει διαπράξει έγκλημα κατά της ζωής . </w:t>
      </w:r>
    </w:p>
    <w:p w:rsidR="00394583" w:rsidRDefault="00394583" w:rsidP="0005334E">
      <w:pPr>
        <w:pStyle w:val="a3"/>
        <w:ind w:left="1065"/>
        <w:rPr>
          <w:sz w:val="32"/>
          <w:szCs w:val="32"/>
        </w:rPr>
      </w:pPr>
    </w:p>
    <w:p w:rsidR="00394583" w:rsidRDefault="00394583" w:rsidP="0005334E">
      <w:pPr>
        <w:pStyle w:val="a3"/>
        <w:ind w:left="1065"/>
        <w:rPr>
          <w:sz w:val="32"/>
          <w:szCs w:val="32"/>
        </w:rPr>
      </w:pPr>
      <w:r>
        <w:rPr>
          <w:sz w:val="32"/>
          <w:szCs w:val="32"/>
        </w:rPr>
        <w:t xml:space="preserve">                     </w:t>
      </w:r>
      <w:r>
        <w:rPr>
          <w:b/>
          <w:sz w:val="32"/>
          <w:szCs w:val="32"/>
        </w:rPr>
        <w:t xml:space="preserve">   </w:t>
      </w:r>
      <w:r>
        <w:rPr>
          <w:b/>
          <w:sz w:val="32"/>
          <w:szCs w:val="32"/>
          <w:u w:val="single"/>
        </w:rPr>
        <w:t xml:space="preserve">ΔΙΑΡΚΕΙΑ  ΑΥΤΟΦΩΡΟΥ </w:t>
      </w:r>
    </w:p>
    <w:p w:rsidR="00394583" w:rsidRDefault="00394583" w:rsidP="0005334E">
      <w:pPr>
        <w:pStyle w:val="a3"/>
        <w:ind w:left="1065"/>
        <w:rPr>
          <w:sz w:val="32"/>
          <w:szCs w:val="32"/>
        </w:rPr>
      </w:pPr>
      <w:r>
        <w:rPr>
          <w:sz w:val="32"/>
          <w:szCs w:val="32"/>
        </w:rPr>
        <w:t>Μπορεί να είναι αυτόφωρο ένα αδίκημα το λιγότερο επί 24 ώρες και 1 λεπτό και το ανώτατο επί 47 ώρες και 59 λεπτά της ώρας .</w:t>
      </w:r>
    </w:p>
    <w:p w:rsidR="00394583" w:rsidRDefault="00394583" w:rsidP="0005334E">
      <w:pPr>
        <w:pStyle w:val="a3"/>
        <w:ind w:left="1065"/>
        <w:rPr>
          <w:sz w:val="32"/>
          <w:szCs w:val="32"/>
        </w:rPr>
      </w:pPr>
    </w:p>
    <w:p w:rsidR="00394583" w:rsidRDefault="00394583" w:rsidP="0005334E">
      <w:pPr>
        <w:pStyle w:val="a3"/>
        <w:ind w:left="1065"/>
        <w:rPr>
          <w:sz w:val="32"/>
          <w:szCs w:val="32"/>
        </w:rPr>
      </w:pPr>
    </w:p>
    <w:p w:rsidR="00FB52EF" w:rsidRDefault="00394583" w:rsidP="0005334E">
      <w:pPr>
        <w:pStyle w:val="a3"/>
        <w:ind w:left="1065"/>
        <w:rPr>
          <w:sz w:val="32"/>
          <w:szCs w:val="32"/>
        </w:rPr>
      </w:pPr>
      <w:r w:rsidRPr="00394583">
        <w:rPr>
          <w:b/>
          <w:sz w:val="32"/>
          <w:szCs w:val="32"/>
          <w:u w:val="single"/>
        </w:rPr>
        <w:lastRenderedPageBreak/>
        <w:t>ΠΑΡΑΔΕΙΓΜΑ</w:t>
      </w:r>
      <w:r>
        <w:rPr>
          <w:b/>
          <w:sz w:val="32"/>
          <w:szCs w:val="32"/>
          <w:u w:val="single"/>
        </w:rPr>
        <w:t>:</w:t>
      </w:r>
      <w:r w:rsidR="00FB52EF">
        <w:rPr>
          <w:b/>
          <w:sz w:val="32"/>
          <w:szCs w:val="32"/>
          <w:u w:val="single"/>
        </w:rPr>
        <w:t>Α)</w:t>
      </w:r>
      <w:r>
        <w:rPr>
          <w:sz w:val="32"/>
          <w:szCs w:val="32"/>
        </w:rPr>
        <w:t xml:space="preserve"> Εά</w:t>
      </w:r>
      <w:r w:rsidR="00FB52EF">
        <w:rPr>
          <w:sz w:val="32"/>
          <w:szCs w:val="32"/>
        </w:rPr>
        <w:t>ν διαπραχθεί ένα αδίκημα την 12/04/</w:t>
      </w:r>
      <w:r>
        <w:rPr>
          <w:sz w:val="32"/>
          <w:szCs w:val="32"/>
        </w:rPr>
        <w:t xml:space="preserve">2020 </w:t>
      </w:r>
      <w:r w:rsidR="00FB52EF">
        <w:rPr>
          <w:sz w:val="32"/>
          <w:szCs w:val="32"/>
        </w:rPr>
        <w:t>και ώρα 01:00 τότε το αυτόφωρο θα κρατήσει όλη την ημέρα της 12-04-2020 καθώς και την 13-04-2020 έως την 23:59 ώρα .</w:t>
      </w:r>
    </w:p>
    <w:p w:rsidR="00FB52EF" w:rsidRDefault="00FB52EF" w:rsidP="0005334E">
      <w:pPr>
        <w:pStyle w:val="a3"/>
        <w:ind w:left="1065"/>
        <w:rPr>
          <w:sz w:val="32"/>
          <w:szCs w:val="32"/>
        </w:rPr>
      </w:pPr>
      <w:r>
        <w:rPr>
          <w:b/>
          <w:sz w:val="32"/>
          <w:szCs w:val="32"/>
          <w:u w:val="single"/>
        </w:rPr>
        <w:t xml:space="preserve">Β) </w:t>
      </w:r>
      <w:r>
        <w:rPr>
          <w:sz w:val="32"/>
          <w:szCs w:val="32"/>
        </w:rPr>
        <w:t>Εάν διαπραχθεί ένα αδίκημα την 12/04/2020 και ώρα 23:59 τότε το αυτόφωρο θα κρατήσει έως και την 13/04/2020 και ώρα 23:59 .</w:t>
      </w:r>
    </w:p>
    <w:p w:rsidR="00FB52EF" w:rsidRDefault="00FB52EF" w:rsidP="0005334E">
      <w:pPr>
        <w:pStyle w:val="a3"/>
        <w:ind w:left="1065"/>
        <w:rPr>
          <w:sz w:val="32"/>
          <w:szCs w:val="32"/>
        </w:rPr>
      </w:pPr>
    </w:p>
    <w:p w:rsidR="00FB52EF" w:rsidRDefault="00FB52EF" w:rsidP="0005334E">
      <w:pPr>
        <w:pStyle w:val="a3"/>
        <w:ind w:left="1065"/>
        <w:rPr>
          <w:sz w:val="32"/>
          <w:szCs w:val="32"/>
        </w:rPr>
      </w:pPr>
    </w:p>
    <w:p w:rsidR="00FB52EF" w:rsidRDefault="00FB52EF" w:rsidP="0005334E">
      <w:pPr>
        <w:pStyle w:val="a3"/>
        <w:ind w:left="1065"/>
        <w:rPr>
          <w:b/>
          <w:sz w:val="32"/>
          <w:szCs w:val="32"/>
          <w:u w:val="single"/>
        </w:rPr>
      </w:pPr>
      <w:r>
        <w:rPr>
          <w:sz w:val="32"/>
          <w:szCs w:val="32"/>
        </w:rPr>
        <w:t xml:space="preserve">                           </w:t>
      </w:r>
      <w:r w:rsidRPr="00FB52EF">
        <w:rPr>
          <w:b/>
          <w:sz w:val="32"/>
          <w:szCs w:val="32"/>
          <w:u w:val="single"/>
        </w:rPr>
        <w:t xml:space="preserve"> ΔΙΑΡΚΕΣ ΑΔΙΚΗΜΑΤΑ </w:t>
      </w:r>
    </w:p>
    <w:p w:rsidR="00FB52EF" w:rsidRPr="00FB52EF" w:rsidRDefault="00FB52EF" w:rsidP="0005334E">
      <w:pPr>
        <w:pStyle w:val="a3"/>
        <w:ind w:left="1065"/>
        <w:rPr>
          <w:sz w:val="32"/>
          <w:szCs w:val="32"/>
        </w:rPr>
      </w:pPr>
      <w:r>
        <w:rPr>
          <w:sz w:val="32"/>
          <w:szCs w:val="32"/>
        </w:rPr>
        <w:t xml:space="preserve">Τα διαρκή εγκλήματα ( απαγωγή ,  αρπαγή , παράνομη κατακράτηση κλπ) είναι εν τω </w:t>
      </w:r>
      <w:proofErr w:type="spellStart"/>
      <w:r>
        <w:rPr>
          <w:sz w:val="32"/>
          <w:szCs w:val="32"/>
        </w:rPr>
        <w:t>πράττεσθαι</w:t>
      </w:r>
      <w:proofErr w:type="spellEnd"/>
      <w:r>
        <w:rPr>
          <w:sz w:val="32"/>
          <w:szCs w:val="32"/>
        </w:rPr>
        <w:t xml:space="preserve"> όλο το χρονικό διάστημα κατά το οποίο διαρκεί  η παράνομη κατάσταση δηλαδή όσο χρονικό διάστημα ο δράστης έχει το θύμα μαζί του .  </w:t>
      </w:r>
    </w:p>
    <w:p w:rsidR="00394583" w:rsidRPr="00394583" w:rsidRDefault="00394583" w:rsidP="0005334E">
      <w:pPr>
        <w:pStyle w:val="a3"/>
        <w:ind w:left="1065"/>
        <w:rPr>
          <w:b/>
          <w:sz w:val="32"/>
          <w:szCs w:val="32"/>
          <w:u w:val="single"/>
        </w:rPr>
      </w:pPr>
      <w:r w:rsidRPr="00394583">
        <w:rPr>
          <w:b/>
          <w:sz w:val="32"/>
          <w:szCs w:val="32"/>
          <w:u w:val="single"/>
        </w:rPr>
        <w:t xml:space="preserve">  </w:t>
      </w:r>
    </w:p>
    <w:p w:rsidR="00B31B34" w:rsidRPr="00B31B34" w:rsidRDefault="00B31B34" w:rsidP="0005334E">
      <w:pPr>
        <w:pStyle w:val="a3"/>
        <w:ind w:left="1065"/>
        <w:rPr>
          <w:sz w:val="32"/>
          <w:szCs w:val="32"/>
        </w:rPr>
      </w:pPr>
    </w:p>
    <w:p w:rsidR="0005334E" w:rsidRPr="0005334E" w:rsidRDefault="0005334E" w:rsidP="0005334E">
      <w:pPr>
        <w:pStyle w:val="a3"/>
        <w:ind w:left="1065"/>
        <w:rPr>
          <w:sz w:val="32"/>
          <w:szCs w:val="32"/>
        </w:rPr>
      </w:pPr>
    </w:p>
    <w:p w:rsidR="0005334E" w:rsidRPr="0005334E" w:rsidRDefault="0005334E" w:rsidP="0005334E">
      <w:pPr>
        <w:pStyle w:val="a3"/>
        <w:ind w:left="1080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1C05D2" w:rsidRPr="001C05D2" w:rsidRDefault="001C05D2" w:rsidP="006F2E20">
      <w:pPr>
        <w:pStyle w:val="a3"/>
        <w:rPr>
          <w:b/>
          <w:sz w:val="32"/>
          <w:szCs w:val="32"/>
          <w:u w:val="single"/>
        </w:rPr>
      </w:pPr>
      <w:r>
        <w:rPr>
          <w:sz w:val="32"/>
          <w:szCs w:val="32"/>
        </w:rPr>
        <w:t xml:space="preserve"> </w:t>
      </w:r>
      <w:r>
        <w:rPr>
          <w:b/>
          <w:sz w:val="32"/>
          <w:szCs w:val="32"/>
          <w:u w:val="single"/>
        </w:rPr>
        <w:t xml:space="preserve"> </w:t>
      </w:r>
    </w:p>
    <w:p w:rsidR="00C62A11" w:rsidRPr="00C62A11" w:rsidRDefault="00D446F4" w:rsidP="008E5213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C62A11">
        <w:rPr>
          <w:sz w:val="28"/>
          <w:szCs w:val="28"/>
        </w:rPr>
        <w:br/>
      </w:r>
    </w:p>
    <w:p w:rsidR="00C62A11" w:rsidRDefault="00C62A11">
      <w:pPr>
        <w:rPr>
          <w:sz w:val="28"/>
          <w:szCs w:val="28"/>
        </w:rPr>
      </w:pPr>
    </w:p>
    <w:p w:rsidR="00C62A11" w:rsidRPr="00C62A11" w:rsidRDefault="00C62A11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5B1DD4" w:rsidRPr="005B1DD4" w:rsidRDefault="005B1DD4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5B1DD4" w:rsidRPr="005B1DD4" w:rsidSect="00F016BD">
      <w:pgSz w:w="11906" w:h="16838"/>
      <w:pgMar w:top="567" w:right="566" w:bottom="142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00CF9"/>
    <w:multiLevelType w:val="hybridMultilevel"/>
    <w:tmpl w:val="0E96DF3E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C86338"/>
    <w:multiLevelType w:val="hybridMultilevel"/>
    <w:tmpl w:val="86D8B414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7E4B5B"/>
    <w:multiLevelType w:val="hybridMultilevel"/>
    <w:tmpl w:val="361088A2"/>
    <w:lvl w:ilvl="0" w:tplc="D1B6D4C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8352D03"/>
    <w:multiLevelType w:val="hybridMultilevel"/>
    <w:tmpl w:val="26EC9E42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A4599C"/>
    <w:multiLevelType w:val="hybridMultilevel"/>
    <w:tmpl w:val="C08099BA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914EFB"/>
    <w:multiLevelType w:val="hybridMultilevel"/>
    <w:tmpl w:val="7876D8A0"/>
    <w:lvl w:ilvl="0" w:tplc="F342ECBC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785" w:hanging="360"/>
      </w:pPr>
    </w:lvl>
    <w:lvl w:ilvl="2" w:tplc="0408001B" w:tentative="1">
      <w:start w:val="1"/>
      <w:numFmt w:val="lowerRoman"/>
      <w:lvlText w:val="%3."/>
      <w:lvlJc w:val="right"/>
      <w:pPr>
        <w:ind w:left="2505" w:hanging="180"/>
      </w:pPr>
    </w:lvl>
    <w:lvl w:ilvl="3" w:tplc="0408000F" w:tentative="1">
      <w:start w:val="1"/>
      <w:numFmt w:val="decimal"/>
      <w:lvlText w:val="%4."/>
      <w:lvlJc w:val="left"/>
      <w:pPr>
        <w:ind w:left="3225" w:hanging="360"/>
      </w:pPr>
    </w:lvl>
    <w:lvl w:ilvl="4" w:tplc="04080019" w:tentative="1">
      <w:start w:val="1"/>
      <w:numFmt w:val="lowerLetter"/>
      <w:lvlText w:val="%5."/>
      <w:lvlJc w:val="left"/>
      <w:pPr>
        <w:ind w:left="3945" w:hanging="360"/>
      </w:pPr>
    </w:lvl>
    <w:lvl w:ilvl="5" w:tplc="0408001B" w:tentative="1">
      <w:start w:val="1"/>
      <w:numFmt w:val="lowerRoman"/>
      <w:lvlText w:val="%6."/>
      <w:lvlJc w:val="right"/>
      <w:pPr>
        <w:ind w:left="4665" w:hanging="180"/>
      </w:pPr>
    </w:lvl>
    <w:lvl w:ilvl="6" w:tplc="0408000F" w:tentative="1">
      <w:start w:val="1"/>
      <w:numFmt w:val="decimal"/>
      <w:lvlText w:val="%7."/>
      <w:lvlJc w:val="left"/>
      <w:pPr>
        <w:ind w:left="5385" w:hanging="360"/>
      </w:pPr>
    </w:lvl>
    <w:lvl w:ilvl="7" w:tplc="04080019" w:tentative="1">
      <w:start w:val="1"/>
      <w:numFmt w:val="lowerLetter"/>
      <w:lvlText w:val="%8."/>
      <w:lvlJc w:val="left"/>
      <w:pPr>
        <w:ind w:left="6105" w:hanging="360"/>
      </w:pPr>
    </w:lvl>
    <w:lvl w:ilvl="8" w:tplc="0408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6EBE3A71"/>
    <w:multiLevelType w:val="hybridMultilevel"/>
    <w:tmpl w:val="A1A6D776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3403BE"/>
    <w:multiLevelType w:val="hybridMultilevel"/>
    <w:tmpl w:val="056E92E8"/>
    <w:lvl w:ilvl="0" w:tplc="F2D8002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3"/>
  </w:num>
  <w:num w:numId="5">
    <w:abstractNumId w:val="0"/>
  </w:num>
  <w:num w:numId="6">
    <w:abstractNumId w:val="4"/>
  </w:num>
  <w:num w:numId="7">
    <w:abstractNumId w:val="7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B1DD4"/>
    <w:rsid w:val="0005334E"/>
    <w:rsid w:val="001A298B"/>
    <w:rsid w:val="001C05D2"/>
    <w:rsid w:val="00211302"/>
    <w:rsid w:val="00285FCB"/>
    <w:rsid w:val="002A0657"/>
    <w:rsid w:val="002B1F16"/>
    <w:rsid w:val="002B1FBF"/>
    <w:rsid w:val="002D6BE9"/>
    <w:rsid w:val="00352754"/>
    <w:rsid w:val="00374FDD"/>
    <w:rsid w:val="00394583"/>
    <w:rsid w:val="00406F16"/>
    <w:rsid w:val="00543CA9"/>
    <w:rsid w:val="005A6B49"/>
    <w:rsid w:val="005B1DD4"/>
    <w:rsid w:val="00607B2E"/>
    <w:rsid w:val="006F2E20"/>
    <w:rsid w:val="007B025A"/>
    <w:rsid w:val="00811A3E"/>
    <w:rsid w:val="008E5213"/>
    <w:rsid w:val="009378CA"/>
    <w:rsid w:val="00A3519F"/>
    <w:rsid w:val="00A81CA9"/>
    <w:rsid w:val="00B31B34"/>
    <w:rsid w:val="00B711D2"/>
    <w:rsid w:val="00B932AC"/>
    <w:rsid w:val="00BD5121"/>
    <w:rsid w:val="00C62A11"/>
    <w:rsid w:val="00D446F4"/>
    <w:rsid w:val="00DB7652"/>
    <w:rsid w:val="00ED5C37"/>
    <w:rsid w:val="00F016BD"/>
    <w:rsid w:val="00F32FB4"/>
    <w:rsid w:val="00F47DAA"/>
    <w:rsid w:val="00FB52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F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2A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93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2</Pages>
  <Words>325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254936</dc:creator>
  <cp:keywords/>
  <dc:description/>
  <cp:lastModifiedBy>user</cp:lastModifiedBy>
  <cp:revision>14</cp:revision>
  <dcterms:created xsi:type="dcterms:W3CDTF">2020-04-06T06:59:00Z</dcterms:created>
  <dcterms:modified xsi:type="dcterms:W3CDTF">2020-04-12T18:37:00Z</dcterms:modified>
</cp:coreProperties>
</file>